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631C68" w14:textId="77777777" w:rsidR="001A21FA" w:rsidRDefault="2C7D4729" w:rsidP="7413D3B8">
      <w:pPr>
        <w:tabs>
          <w:tab w:val="left" w:pos="809"/>
        </w:tabs>
        <w:jc w:val="center"/>
        <w:rPr>
          <w:rFonts w:cs="Calibri"/>
          <w:color w:val="000000" w:themeColor="text1"/>
          <w:sz w:val="24"/>
          <w:szCs w:val="24"/>
        </w:rPr>
      </w:pPr>
      <w:r w:rsidRPr="7413D3B8">
        <w:rPr>
          <w:rFonts w:cs="Calibri"/>
          <w:color w:val="000000" w:themeColor="text1"/>
          <w:sz w:val="24"/>
          <w:szCs w:val="24"/>
        </w:rPr>
        <w:t xml:space="preserve">ANEXO 10 </w:t>
      </w:r>
    </w:p>
    <w:p w14:paraId="49CC5F8A" w14:textId="2DE83C6E" w:rsidR="2C7D4729" w:rsidRDefault="2C7D4729" w:rsidP="7413D3B8">
      <w:pPr>
        <w:tabs>
          <w:tab w:val="left" w:pos="809"/>
        </w:tabs>
        <w:jc w:val="center"/>
        <w:rPr>
          <w:rFonts w:cs="Calibri"/>
        </w:rPr>
      </w:pPr>
      <w:r w:rsidRPr="7413D3B8">
        <w:rPr>
          <w:rFonts w:cs="Calibri"/>
          <w:color w:val="000000" w:themeColor="text1"/>
          <w:sz w:val="24"/>
          <w:szCs w:val="24"/>
        </w:rPr>
        <w:t xml:space="preserve">DOCUMENTAÇÃO NECESSÁRIA PARA ASSINATURA DO </w:t>
      </w:r>
      <w:r w:rsidRPr="7413D3B8">
        <w:rPr>
          <w:rFonts w:cs="Calibri"/>
          <w:b/>
          <w:bCs/>
          <w:color w:val="000000" w:themeColor="text1"/>
          <w:sz w:val="24"/>
          <w:szCs w:val="24"/>
        </w:rPr>
        <w:t>CONTRATO</w:t>
      </w:r>
      <w:r w:rsidRPr="7413D3B8">
        <w:rPr>
          <w:rFonts w:cs="Calibri"/>
          <w:color w:val="000000" w:themeColor="text1"/>
          <w:sz w:val="24"/>
          <w:szCs w:val="24"/>
        </w:rPr>
        <w:t xml:space="preserve"> COM A </w:t>
      </w:r>
      <w:r w:rsidRPr="7413D3B8">
        <w:rPr>
          <w:rFonts w:cs="Calibri"/>
          <w:b/>
          <w:bCs/>
          <w:color w:val="000000" w:themeColor="text1"/>
          <w:sz w:val="24"/>
          <w:szCs w:val="24"/>
        </w:rPr>
        <w:t>SPCINE</w:t>
      </w:r>
    </w:p>
    <w:p w14:paraId="012B1430" w14:textId="4320FCC3" w:rsidR="7413D3B8" w:rsidRDefault="7413D3B8" w:rsidP="7413D3B8">
      <w:pPr>
        <w:spacing w:before="120" w:after="120" w:line="336" w:lineRule="auto"/>
        <w:jc w:val="center"/>
        <w:rPr>
          <w:rFonts w:cs="Arial"/>
        </w:rPr>
      </w:pPr>
    </w:p>
    <w:p w14:paraId="23287E4C" w14:textId="77777777" w:rsidR="00E30A3B" w:rsidRPr="002441FE" w:rsidRDefault="00E30A3B" w:rsidP="00E30A3B">
      <w:pPr>
        <w:spacing w:before="120" w:after="120" w:line="336" w:lineRule="auto"/>
        <w:jc w:val="both"/>
        <w:rPr>
          <w:rFonts w:cs="Arial"/>
        </w:rPr>
      </w:pPr>
      <w:r w:rsidRPr="002442CF">
        <w:rPr>
          <w:rFonts w:cs="Arial"/>
          <w:b/>
        </w:rPr>
        <w:t>I</w:t>
      </w:r>
      <w:r w:rsidRPr="002441FE">
        <w:rPr>
          <w:rFonts w:cs="Arial"/>
        </w:rPr>
        <w:t>- Cópia reprográfica do contrato social atual, devidamente consolidado.</w:t>
      </w:r>
    </w:p>
    <w:p w14:paraId="6381E600" w14:textId="77777777" w:rsidR="00E30A3B" w:rsidRPr="002441FE" w:rsidRDefault="00E30A3B" w:rsidP="00E30A3B">
      <w:pPr>
        <w:spacing w:before="120" w:after="120" w:line="336" w:lineRule="auto"/>
        <w:jc w:val="both"/>
        <w:rPr>
          <w:rFonts w:cs="Arial"/>
        </w:rPr>
      </w:pPr>
      <w:r w:rsidRPr="002442CF">
        <w:rPr>
          <w:rFonts w:cs="Arial"/>
          <w:b/>
        </w:rPr>
        <w:t>II</w:t>
      </w:r>
      <w:r w:rsidRPr="002441FE">
        <w:rPr>
          <w:rFonts w:cs="Arial"/>
        </w:rPr>
        <w:t xml:space="preserve">- Cópia do cartão do CNPJ - Cadastro Nacional das Pessoas Jurídicas.  </w:t>
      </w:r>
    </w:p>
    <w:p w14:paraId="09617747" w14:textId="77777777" w:rsidR="00E30A3B" w:rsidRPr="002441FE" w:rsidRDefault="00E30A3B" w:rsidP="00E30A3B">
      <w:pPr>
        <w:spacing w:before="120" w:after="120" w:line="336" w:lineRule="auto"/>
        <w:jc w:val="both"/>
        <w:rPr>
          <w:rFonts w:cs="Arial"/>
        </w:rPr>
      </w:pPr>
      <w:r w:rsidRPr="002442CF">
        <w:rPr>
          <w:rFonts w:cs="Arial"/>
          <w:b/>
        </w:rPr>
        <w:t>III</w:t>
      </w:r>
      <w:r w:rsidRPr="002441FE">
        <w:rPr>
          <w:rFonts w:cs="Arial"/>
        </w:rPr>
        <w:t>- Cópia reprográfica da cédula identidade (RG) e CPF da(s) representante(s) legal(</w:t>
      </w:r>
      <w:proofErr w:type="spellStart"/>
      <w:r w:rsidRPr="002441FE">
        <w:rPr>
          <w:rFonts w:cs="Arial"/>
        </w:rPr>
        <w:t>is</w:t>
      </w:r>
      <w:proofErr w:type="spellEnd"/>
      <w:r w:rsidRPr="002441FE">
        <w:rPr>
          <w:rFonts w:cs="Arial"/>
        </w:rPr>
        <w:t xml:space="preserve">). </w:t>
      </w:r>
    </w:p>
    <w:p w14:paraId="7B299A22" w14:textId="77777777" w:rsidR="00E30A3B" w:rsidRPr="002441FE" w:rsidRDefault="00E30A3B" w:rsidP="00E30A3B">
      <w:pPr>
        <w:spacing w:before="120" w:after="120" w:line="336" w:lineRule="auto"/>
        <w:jc w:val="both"/>
        <w:rPr>
          <w:rFonts w:cs="Arial"/>
        </w:rPr>
      </w:pPr>
      <w:r w:rsidRPr="002442CF">
        <w:rPr>
          <w:rFonts w:cs="Arial"/>
          <w:b/>
        </w:rPr>
        <w:t>IV</w:t>
      </w:r>
      <w:r w:rsidRPr="002441FE">
        <w:rPr>
          <w:rFonts w:cs="Arial"/>
        </w:rPr>
        <w:t>- Comprovante de situação regular perante o CADIN Municipal</w:t>
      </w:r>
      <w:r w:rsidR="00AA5F52" w:rsidRPr="002441FE">
        <w:rPr>
          <w:rFonts w:cs="Arial"/>
        </w:rPr>
        <w:t xml:space="preserve"> </w:t>
      </w:r>
      <w:r w:rsidRPr="002441FE">
        <w:rPr>
          <w:rFonts w:cs="Arial"/>
        </w:rPr>
        <w:t>(</w:t>
      </w:r>
      <w:hyperlink r:id="rId11" w:history="1">
        <w:r w:rsidR="00C26EC9" w:rsidRPr="00784DFE">
          <w:rPr>
            <w:rStyle w:val="Hyperlink"/>
            <w:rFonts w:cs="Arial"/>
          </w:rPr>
          <w:t>http://www3.prefeitura.sp.gov.br/cadin/Pesq_Deb.aspx</w:t>
        </w:r>
      </w:hyperlink>
      <w:r w:rsidRPr="002441FE">
        <w:rPr>
          <w:rFonts w:cs="Arial"/>
        </w:rPr>
        <w:t>).</w:t>
      </w:r>
      <w:r w:rsidR="00C26EC9">
        <w:rPr>
          <w:rFonts w:cs="Arial"/>
        </w:rPr>
        <w:t xml:space="preserve"> </w:t>
      </w:r>
      <w:r w:rsidRPr="002441FE">
        <w:rPr>
          <w:rFonts w:cs="Arial"/>
        </w:rPr>
        <w:t xml:space="preserve"> </w:t>
      </w:r>
    </w:p>
    <w:p w14:paraId="060B052A" w14:textId="2C813026" w:rsidR="00E30A3B" w:rsidRPr="002441FE" w:rsidRDefault="00E30A3B" w:rsidP="00E30A3B">
      <w:pPr>
        <w:spacing w:before="120" w:after="120" w:line="336" w:lineRule="auto"/>
        <w:jc w:val="both"/>
        <w:rPr>
          <w:rFonts w:cs="Arial"/>
        </w:rPr>
      </w:pPr>
      <w:r w:rsidRPr="227E6AF6">
        <w:rPr>
          <w:rFonts w:cs="Arial"/>
          <w:b/>
          <w:bCs/>
        </w:rPr>
        <w:t>V</w:t>
      </w:r>
      <w:r w:rsidRPr="227E6AF6">
        <w:rPr>
          <w:rFonts w:cs="Arial"/>
        </w:rPr>
        <w:t>- Ficha de Dados Cadastrais-FDC (</w:t>
      </w:r>
      <w:hyperlink r:id="rId12">
        <w:r w:rsidR="00B20A0C" w:rsidRPr="227E6AF6">
          <w:rPr>
            <w:rStyle w:val="Hyperlink"/>
            <w:rFonts w:cs="Arial"/>
          </w:rPr>
          <w:t>https://ccm.prefeitura.sp.gov.br/login/contribuinte?tipo=F</w:t>
        </w:r>
      </w:hyperlink>
      <w:r w:rsidRPr="227E6AF6">
        <w:rPr>
          <w:rFonts w:cs="Arial"/>
        </w:rPr>
        <w:t>)</w:t>
      </w:r>
      <w:r w:rsidR="004B6B31" w:rsidRPr="227E6AF6">
        <w:rPr>
          <w:rFonts w:cs="Arial"/>
        </w:rPr>
        <w:t>.</w:t>
      </w:r>
      <w:r w:rsidRPr="227E6AF6">
        <w:rPr>
          <w:rFonts w:cs="Arial"/>
        </w:rPr>
        <w:t xml:space="preserve"> </w:t>
      </w:r>
    </w:p>
    <w:p w14:paraId="5D71C41C" w14:textId="1CDF6705" w:rsidR="00B20A0C" w:rsidRPr="002441FE" w:rsidRDefault="00E30A3B" w:rsidP="0051561D">
      <w:pPr>
        <w:spacing w:before="120" w:after="120" w:line="336" w:lineRule="auto"/>
        <w:jc w:val="both"/>
        <w:rPr>
          <w:rFonts w:cs="Arial"/>
        </w:rPr>
      </w:pPr>
      <w:r w:rsidRPr="002442CF">
        <w:rPr>
          <w:rFonts w:cs="Arial"/>
          <w:b/>
        </w:rPr>
        <w:t>VI</w:t>
      </w:r>
      <w:r w:rsidRPr="002441FE">
        <w:rPr>
          <w:rFonts w:cs="Arial"/>
        </w:rPr>
        <w:t>- Certidão negativa de débitos de tributos mobiliários (</w:t>
      </w:r>
      <w:hyperlink r:id="rId13" w:history="1">
        <w:r w:rsidR="00C26EC9" w:rsidRPr="00784DFE">
          <w:rPr>
            <w:rStyle w:val="Hyperlink"/>
            <w:rFonts w:cs="Arial"/>
          </w:rPr>
          <w:t>https://duc.prefeitura.sp.gov.br/certidoes/forms_anonimo/frmConsultaEmissaoCertificado.aspx</w:t>
        </w:r>
      </w:hyperlink>
      <w:r w:rsidRPr="002441FE">
        <w:rPr>
          <w:rFonts w:cs="Arial"/>
        </w:rPr>
        <w:t>).</w:t>
      </w:r>
      <w:r w:rsidR="00C26EC9">
        <w:rPr>
          <w:rFonts w:cs="Arial"/>
        </w:rPr>
        <w:t xml:space="preserve"> </w:t>
      </w:r>
    </w:p>
    <w:p w14:paraId="707D3BD0" w14:textId="7D4103D6" w:rsidR="00E30A3B" w:rsidRPr="002441FE" w:rsidRDefault="00E30A3B" w:rsidP="00E30A3B">
      <w:pPr>
        <w:spacing w:before="120" w:after="120" w:line="336" w:lineRule="auto"/>
        <w:jc w:val="both"/>
        <w:rPr>
          <w:rFonts w:cs="Arial"/>
        </w:rPr>
      </w:pPr>
      <w:r w:rsidRPr="227E6AF6">
        <w:rPr>
          <w:rFonts w:cs="Arial"/>
          <w:b/>
          <w:bCs/>
        </w:rPr>
        <w:t>VII</w:t>
      </w:r>
      <w:r w:rsidRPr="227E6AF6">
        <w:rPr>
          <w:rFonts w:cs="Arial"/>
        </w:rPr>
        <w:t>- Certidão conjunta negativa de débitos relativos a tributos federais e à dívida ativa da união</w:t>
      </w:r>
      <w:r w:rsidR="00AA5F52" w:rsidRPr="227E6AF6">
        <w:rPr>
          <w:rFonts w:cs="Arial"/>
        </w:rPr>
        <w:t>,</w:t>
      </w:r>
      <w:r w:rsidRPr="227E6AF6">
        <w:rPr>
          <w:rFonts w:cs="Arial"/>
        </w:rPr>
        <w:t xml:space="preserve"> emitida pela </w:t>
      </w:r>
      <w:r w:rsidR="6A21FA85" w:rsidRPr="227E6AF6">
        <w:rPr>
          <w:rFonts w:cs="Arial"/>
        </w:rPr>
        <w:t>S</w:t>
      </w:r>
      <w:r w:rsidRPr="227E6AF6">
        <w:rPr>
          <w:rFonts w:cs="Arial"/>
        </w:rPr>
        <w:t xml:space="preserve">ecretaria da </w:t>
      </w:r>
      <w:r w:rsidR="0CC79B0A" w:rsidRPr="227E6AF6">
        <w:rPr>
          <w:rFonts w:cs="Arial"/>
        </w:rPr>
        <w:t>R</w:t>
      </w:r>
      <w:r w:rsidRPr="227E6AF6">
        <w:rPr>
          <w:rFonts w:cs="Arial"/>
        </w:rPr>
        <w:t xml:space="preserve">eceita </w:t>
      </w:r>
      <w:r w:rsidR="35DF3835" w:rsidRPr="227E6AF6">
        <w:rPr>
          <w:rFonts w:cs="Arial"/>
        </w:rPr>
        <w:t>F</w:t>
      </w:r>
      <w:r w:rsidRPr="227E6AF6">
        <w:rPr>
          <w:rFonts w:cs="Arial"/>
        </w:rPr>
        <w:t>ederal (</w:t>
      </w:r>
      <w:hyperlink r:id="rId14">
        <w:r w:rsidR="00C26EC9" w:rsidRPr="227E6AF6">
          <w:rPr>
            <w:rStyle w:val="Hyperlink"/>
            <w:rFonts w:cs="Arial"/>
          </w:rPr>
          <w:t>http://idg.receita.fazenda.gov.br/orientacao/tributaria/certidoes-e-situacao-fiscal</w:t>
        </w:r>
      </w:hyperlink>
      <w:r w:rsidRPr="227E6AF6">
        <w:rPr>
          <w:rFonts w:cs="Arial"/>
        </w:rPr>
        <w:t>).</w:t>
      </w:r>
      <w:r w:rsidR="00C26EC9" w:rsidRPr="227E6AF6">
        <w:rPr>
          <w:rFonts w:cs="Arial"/>
        </w:rPr>
        <w:t xml:space="preserve"> </w:t>
      </w:r>
      <w:r w:rsidRPr="227E6AF6">
        <w:rPr>
          <w:rFonts w:cs="Arial"/>
        </w:rPr>
        <w:t xml:space="preserve"> </w:t>
      </w:r>
    </w:p>
    <w:p w14:paraId="0F6C8C02" w14:textId="403B1168" w:rsidR="00E30A3B" w:rsidRPr="002441FE" w:rsidRDefault="00E30A3B" w:rsidP="00E30A3B">
      <w:pPr>
        <w:spacing w:before="120" w:after="120" w:line="336" w:lineRule="auto"/>
        <w:jc w:val="both"/>
        <w:rPr>
          <w:rFonts w:cs="Arial"/>
        </w:rPr>
      </w:pPr>
      <w:r w:rsidRPr="002442CF">
        <w:rPr>
          <w:rFonts w:cs="Arial"/>
          <w:b/>
        </w:rPr>
        <w:t>VIII-</w:t>
      </w:r>
      <w:r w:rsidRPr="002441FE">
        <w:rPr>
          <w:rFonts w:cs="Arial"/>
        </w:rPr>
        <w:t xml:space="preserve"> Certificado de regularidade do FGTS-CRF</w:t>
      </w:r>
      <w:r w:rsidR="00AA5F52" w:rsidRPr="002441FE">
        <w:rPr>
          <w:rFonts w:cs="Arial"/>
        </w:rPr>
        <w:t>,</w:t>
      </w:r>
      <w:r w:rsidRPr="002441FE">
        <w:rPr>
          <w:rFonts w:cs="Arial"/>
        </w:rPr>
        <w:t xml:space="preserve"> emitido pela </w:t>
      </w:r>
      <w:r w:rsidR="004B6B31">
        <w:rPr>
          <w:rFonts w:cs="Arial"/>
        </w:rPr>
        <w:t>C</w:t>
      </w:r>
      <w:r w:rsidRPr="002441FE">
        <w:rPr>
          <w:rFonts w:cs="Arial"/>
        </w:rPr>
        <w:t xml:space="preserve">aixa </w:t>
      </w:r>
      <w:r w:rsidR="004B6B31">
        <w:rPr>
          <w:rFonts w:cs="Arial"/>
        </w:rPr>
        <w:t>E</w:t>
      </w:r>
      <w:r w:rsidRPr="002441FE">
        <w:rPr>
          <w:rFonts w:cs="Arial"/>
        </w:rPr>
        <w:t xml:space="preserve">conômica </w:t>
      </w:r>
      <w:r w:rsidR="004B6B31">
        <w:rPr>
          <w:rFonts w:cs="Arial"/>
        </w:rPr>
        <w:t>F</w:t>
      </w:r>
      <w:r w:rsidRPr="002441FE">
        <w:rPr>
          <w:rFonts w:cs="Arial"/>
        </w:rPr>
        <w:t>ederal (</w:t>
      </w:r>
      <w:hyperlink r:id="rId15" w:history="1">
        <w:r w:rsidR="004B6B31" w:rsidRPr="009E0325">
          <w:rPr>
            <w:rStyle w:val="Hyperlink"/>
            <w:rFonts w:cs="Arial"/>
          </w:rPr>
          <w:t>https://consulta-crf.caixa.gov.br/consultacrf/pages/consultaEmpregador.jsf</w:t>
        </w:r>
      </w:hyperlink>
      <w:r w:rsidRPr="002441FE">
        <w:rPr>
          <w:rFonts w:cs="Arial"/>
        </w:rPr>
        <w:t>)</w:t>
      </w:r>
      <w:r w:rsidR="004B6B31">
        <w:rPr>
          <w:rFonts w:cs="Arial"/>
        </w:rPr>
        <w:t>.</w:t>
      </w:r>
      <w:r w:rsidR="00C26EC9">
        <w:rPr>
          <w:rFonts w:cs="Arial"/>
        </w:rPr>
        <w:t xml:space="preserve"> </w:t>
      </w:r>
    </w:p>
    <w:p w14:paraId="5243DC80" w14:textId="5E379054" w:rsidR="00E30A3B" w:rsidRPr="002441FE" w:rsidRDefault="00E30A3B" w:rsidP="00E30A3B">
      <w:pPr>
        <w:spacing w:before="120" w:after="120" w:line="336" w:lineRule="auto"/>
        <w:jc w:val="both"/>
        <w:rPr>
          <w:rFonts w:cs="Arial"/>
        </w:rPr>
      </w:pPr>
      <w:r w:rsidRPr="002442CF">
        <w:rPr>
          <w:rFonts w:cs="Arial"/>
          <w:b/>
        </w:rPr>
        <w:t>IX</w:t>
      </w:r>
      <w:r w:rsidRPr="002441FE">
        <w:rPr>
          <w:rFonts w:cs="Arial"/>
        </w:rPr>
        <w:t>- Certidão Negativa de Débitos Trabalhistas-CNDT</w:t>
      </w:r>
      <w:r w:rsidR="00AA5F52" w:rsidRPr="002441FE">
        <w:rPr>
          <w:rFonts w:cs="Arial"/>
        </w:rPr>
        <w:t xml:space="preserve"> </w:t>
      </w:r>
      <w:r w:rsidRPr="002441FE">
        <w:rPr>
          <w:rFonts w:cs="Arial"/>
        </w:rPr>
        <w:t>(</w:t>
      </w:r>
      <w:hyperlink r:id="rId16" w:history="1">
        <w:r w:rsidR="00C26EC9" w:rsidRPr="00784DFE">
          <w:rPr>
            <w:rStyle w:val="Hyperlink"/>
            <w:rFonts w:cs="Arial"/>
          </w:rPr>
          <w:t>http://www.tst.jus.br/certidao</w:t>
        </w:r>
      </w:hyperlink>
      <w:r w:rsidRPr="002441FE">
        <w:rPr>
          <w:rFonts w:cs="Arial"/>
        </w:rPr>
        <w:t>).</w:t>
      </w:r>
      <w:r w:rsidR="00C26EC9">
        <w:rPr>
          <w:rFonts w:cs="Arial"/>
        </w:rPr>
        <w:t xml:space="preserve"> </w:t>
      </w:r>
      <w:r w:rsidRPr="002441FE">
        <w:rPr>
          <w:rFonts w:cs="Arial"/>
        </w:rPr>
        <w:t xml:space="preserve"> </w:t>
      </w:r>
    </w:p>
    <w:p w14:paraId="106F080C" w14:textId="0C9CD621" w:rsidR="00E30A3B" w:rsidRDefault="00FC4345" w:rsidP="00E30A3B">
      <w:pPr>
        <w:spacing w:before="120" w:after="120" w:line="336" w:lineRule="auto"/>
        <w:jc w:val="both"/>
        <w:rPr>
          <w:rFonts w:cs="Arial"/>
        </w:rPr>
      </w:pPr>
      <w:r w:rsidRPr="002442CF">
        <w:rPr>
          <w:rFonts w:cs="Arial"/>
          <w:b/>
        </w:rPr>
        <w:t>X</w:t>
      </w:r>
      <w:r w:rsidRPr="002441FE">
        <w:rPr>
          <w:rFonts w:cs="Arial"/>
        </w:rPr>
        <w:t xml:space="preserve">- </w:t>
      </w:r>
      <w:r w:rsidR="00E30A3B" w:rsidRPr="002441FE">
        <w:rPr>
          <w:rFonts w:cs="Arial"/>
        </w:rPr>
        <w:t>Comprovante de conta bancária de titularidade própria</w:t>
      </w:r>
      <w:r w:rsidR="00C26EC9">
        <w:rPr>
          <w:rFonts w:cs="Arial"/>
        </w:rPr>
        <w:t>, preferencialmente</w:t>
      </w:r>
      <w:r w:rsidR="00AA5F52" w:rsidRPr="002441FE">
        <w:rPr>
          <w:rFonts w:cs="Arial"/>
        </w:rPr>
        <w:t xml:space="preserve"> </w:t>
      </w:r>
      <w:r w:rsidR="00E30A3B" w:rsidRPr="002441FE">
        <w:rPr>
          <w:rFonts w:cs="Arial"/>
        </w:rPr>
        <w:t>no Banco do Brasil,</w:t>
      </w:r>
      <w:r w:rsidR="004B6B31">
        <w:rPr>
          <w:rFonts w:cs="Arial"/>
        </w:rPr>
        <w:t xml:space="preserve"> exclusiva</w:t>
      </w:r>
      <w:r w:rsidR="00E30A3B" w:rsidRPr="002441FE">
        <w:rPr>
          <w:rFonts w:cs="Arial"/>
        </w:rPr>
        <w:t xml:space="preserve"> para </w:t>
      </w:r>
      <w:r w:rsidRPr="002441FE">
        <w:rPr>
          <w:rFonts w:cs="Arial"/>
        </w:rPr>
        <w:t>recebimento</w:t>
      </w:r>
      <w:r w:rsidR="004B6B31">
        <w:rPr>
          <w:rFonts w:cs="Arial"/>
        </w:rPr>
        <w:t xml:space="preserve"> e movimentação</w:t>
      </w:r>
      <w:r w:rsidRPr="002441FE">
        <w:rPr>
          <w:rFonts w:cs="Arial"/>
        </w:rPr>
        <w:t xml:space="preserve"> </w:t>
      </w:r>
      <w:r w:rsidR="00C26EC9">
        <w:rPr>
          <w:rFonts w:cs="Arial"/>
        </w:rPr>
        <w:t>do</w:t>
      </w:r>
      <w:r w:rsidR="00E30A3B" w:rsidRPr="002441FE">
        <w:rPr>
          <w:rFonts w:cs="Arial"/>
        </w:rPr>
        <w:t xml:space="preserve"> aporte</w:t>
      </w:r>
      <w:r w:rsidRPr="002441FE">
        <w:rPr>
          <w:rFonts w:cs="Arial"/>
        </w:rPr>
        <w:t xml:space="preserve"> da SPCINE.</w:t>
      </w:r>
    </w:p>
    <w:p w14:paraId="1B7E3CD7" w14:textId="403C5EE3" w:rsidR="0051561D" w:rsidRDefault="00C26EC9" w:rsidP="00E30A3B">
      <w:pPr>
        <w:spacing w:before="120" w:after="120" w:line="336" w:lineRule="auto"/>
        <w:jc w:val="both"/>
        <w:rPr>
          <w:rFonts w:cs="Calibri"/>
          <w:color w:val="000000"/>
        </w:rPr>
      </w:pPr>
      <w:r w:rsidRPr="227E6AF6">
        <w:rPr>
          <w:rFonts w:cs="Arial"/>
          <w:b/>
          <w:bCs/>
        </w:rPr>
        <w:t>XI</w:t>
      </w:r>
      <w:r w:rsidRPr="227E6AF6">
        <w:rPr>
          <w:rFonts w:cs="Arial"/>
        </w:rPr>
        <w:t xml:space="preserve">- </w:t>
      </w:r>
      <w:r w:rsidR="747B8F04" w:rsidRPr="227E6AF6">
        <w:rPr>
          <w:rFonts w:cs="Calibri"/>
          <w:color w:val="000000" w:themeColor="text1"/>
          <w:highlight w:val="white"/>
        </w:rPr>
        <w:t>C</w:t>
      </w:r>
      <w:r w:rsidR="004B6B31" w:rsidRPr="227E6AF6">
        <w:rPr>
          <w:rFonts w:cs="Calibri"/>
          <w:color w:val="000000" w:themeColor="text1"/>
          <w:highlight w:val="white"/>
        </w:rPr>
        <w:t>ó</w:t>
      </w:r>
      <w:r w:rsidR="004B6B31" w:rsidRPr="227E6AF6">
        <w:rPr>
          <w:rFonts w:cs="Calibri"/>
          <w:color w:val="000000" w:themeColor="text1"/>
        </w:rPr>
        <w:t>pia do</w:t>
      </w:r>
      <w:r w:rsidR="007E1C5F" w:rsidRPr="227E6AF6">
        <w:rPr>
          <w:rFonts w:cs="Calibri"/>
          <w:color w:val="000000" w:themeColor="text1"/>
        </w:rPr>
        <w:t>s documentos exigidos de acordo com a Instrução Normativa nº 79/2008/ANCINE</w:t>
      </w:r>
      <w:r w:rsidR="62E7A71B" w:rsidRPr="227E6AF6">
        <w:rPr>
          <w:rFonts w:cs="Calibri"/>
          <w:color w:val="000000" w:themeColor="text1"/>
        </w:rPr>
        <w:t>, se aplicável,</w:t>
      </w:r>
      <w:r w:rsidR="007E1C5F" w:rsidRPr="227E6AF6">
        <w:rPr>
          <w:rFonts w:cs="Calibri"/>
          <w:color w:val="000000" w:themeColor="text1"/>
        </w:rPr>
        <w:t xml:space="preserve"> ou outra que vier a </w:t>
      </w:r>
      <w:proofErr w:type="gramStart"/>
      <w:r w:rsidR="007E1C5F" w:rsidRPr="227E6AF6">
        <w:rPr>
          <w:rFonts w:cs="Calibri"/>
          <w:color w:val="000000" w:themeColor="text1"/>
        </w:rPr>
        <w:t>substituí-la</w:t>
      </w:r>
      <w:proofErr w:type="gramEnd"/>
      <w:r w:rsidR="007E1C5F" w:rsidRPr="227E6AF6">
        <w:rPr>
          <w:rFonts w:cs="Calibri"/>
          <w:color w:val="000000" w:themeColor="text1"/>
        </w:rPr>
        <w:t xml:space="preserve"> e comprovação de encaminhamento destes documentos à Agência, a saber:</w:t>
      </w:r>
    </w:p>
    <w:p w14:paraId="34E23AEF" w14:textId="30DD9A27" w:rsidR="007E1C5F" w:rsidRPr="007E1C5F" w:rsidRDefault="007E1C5F" w:rsidP="007E1C5F">
      <w:pPr>
        <w:pBdr>
          <w:top w:val="nil"/>
          <w:left w:val="nil"/>
          <w:bottom w:val="nil"/>
          <w:right w:val="nil"/>
          <w:between w:val="nil"/>
        </w:pBdr>
        <w:tabs>
          <w:tab w:val="left" w:pos="667"/>
        </w:tabs>
        <w:ind w:left="567"/>
        <w:jc w:val="both"/>
        <w:rPr>
          <w:rFonts w:cs="Calibri"/>
          <w:color w:val="000000"/>
          <w:highlight w:val="white"/>
        </w:rPr>
      </w:pPr>
      <w:r w:rsidRPr="3AB4B70E">
        <w:rPr>
          <w:rFonts w:cs="Calibri"/>
          <w:color w:val="000000" w:themeColor="text1"/>
          <w:highlight w:val="white"/>
        </w:rPr>
        <w:t xml:space="preserve">a) Cópia do contrato firmado entre a PRODUTORA ESTRANGEIRA e a PRODUTORA </w:t>
      </w:r>
      <w:r w:rsidR="671509A6" w:rsidRPr="3AB4B70E">
        <w:rPr>
          <w:rFonts w:cs="Calibri"/>
          <w:color w:val="000000" w:themeColor="text1"/>
          <w:highlight w:val="white"/>
        </w:rPr>
        <w:t>PAULISTA</w:t>
      </w:r>
      <w:r w:rsidRPr="3AB4B70E">
        <w:rPr>
          <w:rFonts w:cs="Calibri"/>
          <w:color w:val="000000" w:themeColor="text1"/>
          <w:highlight w:val="white"/>
        </w:rPr>
        <w:t>, com indicação das responsabilidades recíprocas, forma de remuneração acordada e período de validade do instrumento.</w:t>
      </w:r>
    </w:p>
    <w:p w14:paraId="65FBBEAF" w14:textId="368E8703" w:rsidR="007E1C5F" w:rsidRPr="007E1C5F" w:rsidRDefault="007E1C5F" w:rsidP="007E1C5F">
      <w:pPr>
        <w:pBdr>
          <w:top w:val="nil"/>
          <w:left w:val="nil"/>
          <w:bottom w:val="nil"/>
          <w:right w:val="nil"/>
          <w:between w:val="nil"/>
        </w:pBdr>
        <w:tabs>
          <w:tab w:val="left" w:pos="667"/>
        </w:tabs>
        <w:ind w:left="567"/>
        <w:jc w:val="both"/>
        <w:rPr>
          <w:rFonts w:cs="Calibri"/>
          <w:color w:val="000000"/>
          <w:highlight w:val="white"/>
        </w:rPr>
      </w:pPr>
      <w:r w:rsidRPr="007E1C5F">
        <w:rPr>
          <w:rFonts w:cs="Calibri"/>
          <w:color w:val="000000"/>
          <w:highlight w:val="white"/>
        </w:rPr>
        <w:t>b) Cópia da tradução do contrato previsto na alínea “a”, quando em idioma estrangeiro.</w:t>
      </w:r>
    </w:p>
    <w:p w14:paraId="05CF33F1" w14:textId="14DE572F" w:rsidR="007E1C5F" w:rsidRPr="007E1C5F" w:rsidRDefault="007E1C5F" w:rsidP="007E1C5F">
      <w:pPr>
        <w:pBdr>
          <w:top w:val="nil"/>
          <w:left w:val="nil"/>
          <w:bottom w:val="nil"/>
          <w:right w:val="nil"/>
          <w:between w:val="nil"/>
        </w:pBdr>
        <w:tabs>
          <w:tab w:val="left" w:pos="667"/>
        </w:tabs>
        <w:ind w:left="567"/>
        <w:jc w:val="both"/>
        <w:rPr>
          <w:rFonts w:cs="Calibri"/>
          <w:color w:val="000000"/>
          <w:highlight w:val="white"/>
        </w:rPr>
      </w:pPr>
      <w:r w:rsidRPr="007E1C5F">
        <w:rPr>
          <w:rFonts w:cs="Calibri"/>
          <w:color w:val="000000"/>
          <w:highlight w:val="white"/>
        </w:rPr>
        <w:t>c) Plano provisório de filmagem/gravação, com a indicação de datas e dos locais no município de São Paulo onde se realizarão os trabalhos.</w:t>
      </w:r>
    </w:p>
    <w:p w14:paraId="0C954804" w14:textId="79085B65" w:rsidR="007E1C5F" w:rsidRPr="004B6B31" w:rsidRDefault="007E1C5F" w:rsidP="007E1C5F">
      <w:pPr>
        <w:tabs>
          <w:tab w:val="left" w:pos="667"/>
        </w:tabs>
        <w:spacing w:before="120" w:after="120" w:line="336" w:lineRule="auto"/>
        <w:ind w:left="567"/>
        <w:jc w:val="both"/>
        <w:rPr>
          <w:rFonts w:cs="Arial"/>
        </w:rPr>
      </w:pPr>
      <w:r w:rsidRPr="5BA994CD">
        <w:rPr>
          <w:rFonts w:cs="Calibri"/>
          <w:color w:val="000000" w:themeColor="text1"/>
          <w:highlight w:val="white"/>
        </w:rPr>
        <w:lastRenderedPageBreak/>
        <w:t>d) Cópia das folhas de identificação do passaporte de cada profissional estrangeiro ou documento equivalente aceito na hipótese de existência de acordo entre o Brasil e o país de origem que versem sobre o trabalho do estrangeiro em território nacional, em especial para os países integrantes do MERCOSUL.</w:t>
      </w:r>
    </w:p>
    <w:p w14:paraId="23B74429" w14:textId="030F068D" w:rsidR="024EFB76" w:rsidRDefault="024EFB76" w:rsidP="227E6AF6">
      <w:pPr>
        <w:tabs>
          <w:tab w:val="left" w:pos="667"/>
        </w:tabs>
        <w:jc w:val="both"/>
        <w:rPr>
          <w:rFonts w:cs="Calibri"/>
          <w:color w:val="000000" w:themeColor="text1"/>
          <w:highlight w:val="white"/>
        </w:rPr>
      </w:pPr>
      <w:r w:rsidRPr="227E6AF6">
        <w:rPr>
          <w:rFonts w:cs="Calibri"/>
          <w:b/>
          <w:bCs/>
          <w:color w:val="000000" w:themeColor="text1"/>
        </w:rPr>
        <w:t>XII</w:t>
      </w:r>
      <w:r w:rsidRPr="227E6AF6">
        <w:rPr>
          <w:rFonts w:cs="Calibri"/>
          <w:color w:val="000000" w:themeColor="text1"/>
        </w:rPr>
        <w:t xml:space="preserve">- </w:t>
      </w:r>
      <w:r w:rsidRPr="227E6AF6">
        <w:rPr>
          <w:rFonts w:cs="Calibri"/>
          <w:color w:val="000000" w:themeColor="text1"/>
          <w:highlight w:val="white"/>
        </w:rPr>
        <w:t>Par</w:t>
      </w:r>
      <w:r w:rsidR="25B9EED8" w:rsidRPr="227E6AF6">
        <w:rPr>
          <w:rFonts w:cs="Calibri"/>
          <w:color w:val="000000" w:themeColor="text1"/>
          <w:highlight w:val="white"/>
        </w:rPr>
        <w:t>a PROPOSTAS de COPRODUÇÃO entre PRODUTORA PAULISTA e PRODUTORA BRASILEIRA, cópia do contrato firmado entre as produtoras, com indicação das responsabilidades recíprocas, forma de remuneração acordada e período de validade do instrumento.</w:t>
      </w:r>
    </w:p>
    <w:p w14:paraId="59626FE0" w14:textId="79715CD7" w:rsidR="0051561D" w:rsidRDefault="007E1C5F" w:rsidP="004079EF">
      <w:pPr>
        <w:spacing w:before="120" w:after="120" w:line="336" w:lineRule="auto"/>
        <w:jc w:val="both"/>
        <w:rPr>
          <w:rFonts w:cs="Arial"/>
        </w:rPr>
      </w:pPr>
      <w:r w:rsidRPr="5BA994CD">
        <w:rPr>
          <w:rFonts w:cs="Arial"/>
          <w:b/>
          <w:bCs/>
        </w:rPr>
        <w:t>X</w:t>
      </w:r>
      <w:r w:rsidR="0BBBD631" w:rsidRPr="5BA994CD">
        <w:rPr>
          <w:rFonts w:cs="Arial"/>
          <w:b/>
          <w:bCs/>
        </w:rPr>
        <w:t>I</w:t>
      </w:r>
      <w:r w:rsidR="7DF770A2" w:rsidRPr="5BA994CD">
        <w:rPr>
          <w:rFonts w:cs="Arial"/>
          <w:b/>
          <w:bCs/>
        </w:rPr>
        <w:t>II</w:t>
      </w:r>
      <w:r w:rsidRPr="5BA994CD">
        <w:rPr>
          <w:rFonts w:cs="Arial"/>
        </w:rPr>
        <w:t xml:space="preserve">- Se entre a data de seleção/habilitação e a data de contratação tenha ocorrido qualquer alteração significativa da PROPOSTA nos termos da clausula 13 do Edital, </w:t>
      </w:r>
      <w:r w:rsidR="005F770A" w:rsidRPr="5BA994CD">
        <w:rPr>
          <w:rFonts w:cs="Arial"/>
        </w:rPr>
        <w:t>estas deverão ser apresentadas e informadas juntamente da documentação de contratação.</w:t>
      </w:r>
    </w:p>
    <w:p w14:paraId="5E5AB5B7" w14:textId="77777777" w:rsidR="005F770A" w:rsidRPr="005F770A" w:rsidRDefault="005F770A" w:rsidP="004079EF">
      <w:pPr>
        <w:spacing w:before="120" w:after="120" w:line="336" w:lineRule="auto"/>
        <w:jc w:val="both"/>
        <w:rPr>
          <w:rFonts w:cs="Arial"/>
        </w:rPr>
      </w:pPr>
    </w:p>
    <w:p w14:paraId="12FA6742" w14:textId="46437561" w:rsidR="00C567D0" w:rsidRPr="00C567D0" w:rsidRDefault="00C567D0" w:rsidP="227E6AF6">
      <w:pPr>
        <w:spacing w:before="120" w:after="120" w:line="336" w:lineRule="auto"/>
        <w:jc w:val="both"/>
        <w:rPr>
          <w:rFonts w:cs="Calibri"/>
          <w:b/>
          <w:bCs/>
          <w:sz w:val="24"/>
          <w:szCs w:val="24"/>
        </w:rPr>
      </w:pPr>
      <w:r w:rsidRPr="227E6AF6">
        <w:rPr>
          <w:rFonts w:cs="Calibri"/>
          <w:b/>
          <w:bCs/>
          <w:sz w:val="24"/>
          <w:szCs w:val="24"/>
        </w:rPr>
        <w:t>Observaç</w:t>
      </w:r>
      <w:r w:rsidR="005F770A" w:rsidRPr="227E6AF6">
        <w:rPr>
          <w:rFonts w:cs="Calibri"/>
          <w:b/>
          <w:bCs/>
          <w:sz w:val="24"/>
          <w:szCs w:val="24"/>
        </w:rPr>
        <w:t>ões adicionais</w:t>
      </w:r>
      <w:r w:rsidRPr="227E6AF6">
        <w:rPr>
          <w:rFonts w:cs="Calibri"/>
          <w:b/>
          <w:bCs/>
          <w:sz w:val="24"/>
          <w:szCs w:val="24"/>
        </w:rPr>
        <w:t>:</w:t>
      </w:r>
    </w:p>
    <w:p w14:paraId="2B580886" w14:textId="4F81AF5E" w:rsidR="009671F0" w:rsidRPr="00F721F3" w:rsidRDefault="6138F36D" w:rsidP="004079EF">
      <w:pPr>
        <w:spacing w:before="120" w:after="120" w:line="336" w:lineRule="auto"/>
        <w:jc w:val="both"/>
        <w:rPr>
          <w:rFonts w:cs="Calibri"/>
          <w:sz w:val="24"/>
          <w:szCs w:val="24"/>
        </w:rPr>
      </w:pPr>
      <w:r w:rsidRPr="227E6AF6">
        <w:rPr>
          <w:rFonts w:cs="Calibri"/>
          <w:b/>
          <w:bCs/>
          <w:sz w:val="24"/>
          <w:szCs w:val="24"/>
        </w:rPr>
        <w:t>1</w:t>
      </w:r>
      <w:r w:rsidR="005F770A" w:rsidRPr="227E6AF6">
        <w:rPr>
          <w:rFonts w:cs="Calibri"/>
          <w:b/>
          <w:bCs/>
          <w:sz w:val="24"/>
          <w:szCs w:val="24"/>
        </w:rPr>
        <w:t>-</w:t>
      </w:r>
      <w:r w:rsidR="005F770A" w:rsidRPr="227E6AF6">
        <w:rPr>
          <w:rFonts w:cs="Calibri"/>
          <w:sz w:val="24"/>
          <w:szCs w:val="24"/>
        </w:rPr>
        <w:t xml:space="preserve"> </w:t>
      </w:r>
      <w:r w:rsidR="009671F0" w:rsidRPr="227E6AF6">
        <w:rPr>
          <w:rFonts w:cs="Arial"/>
        </w:rPr>
        <w:t xml:space="preserve">A autenticidade dos documentos apresentados </w:t>
      </w:r>
      <w:r w:rsidR="00BD7FF6" w:rsidRPr="227E6AF6">
        <w:rPr>
          <w:rFonts w:cs="Arial"/>
        </w:rPr>
        <w:t>deverá ser</w:t>
      </w:r>
      <w:r w:rsidR="009671F0" w:rsidRPr="227E6AF6">
        <w:rPr>
          <w:rFonts w:cs="Arial"/>
        </w:rPr>
        <w:t xml:space="preserve"> atestada mediante apresentação de declaração assinada pelo responsável legal da</w:t>
      </w:r>
      <w:r w:rsidR="00C26EC9" w:rsidRPr="227E6AF6">
        <w:rPr>
          <w:rFonts w:cs="Arial"/>
        </w:rPr>
        <w:t xml:space="preserve"> </w:t>
      </w:r>
      <w:r w:rsidR="00BD7FF6" w:rsidRPr="227E6AF6">
        <w:rPr>
          <w:rFonts w:cs="Arial"/>
        </w:rPr>
        <w:t>PROPONENTE</w:t>
      </w:r>
      <w:r w:rsidR="009671F0" w:rsidRPr="227E6AF6">
        <w:rPr>
          <w:rFonts w:cs="Arial"/>
        </w:rPr>
        <w:t>, nos seguintes termos:</w:t>
      </w:r>
    </w:p>
    <w:p w14:paraId="6B4BC356" w14:textId="77777777" w:rsidR="009671F0" w:rsidRDefault="009671F0" w:rsidP="009671F0">
      <w:pPr>
        <w:pStyle w:val="Normal1"/>
        <w:spacing w:before="240" w:after="240" w:line="276" w:lineRule="auto"/>
        <w:ind w:left="540" w:right="513"/>
        <w:jc w:val="both"/>
        <w:rPr>
          <w:rFonts w:ascii="Calibri" w:eastAsia="Calibri" w:hAnsi="Calibri" w:cs="Calibri"/>
          <w:sz w:val="24"/>
          <w:szCs w:val="24"/>
        </w:rPr>
      </w:pPr>
      <w:r w:rsidRPr="00F721F3">
        <w:rPr>
          <w:rFonts w:ascii="Calibri" w:eastAsia="Calibri" w:hAnsi="Calibri" w:cs="Calibri"/>
          <w:i/>
          <w:sz w:val="24"/>
          <w:szCs w:val="24"/>
        </w:rPr>
        <w:t>Declaro para os devidos fins que as cópias apresentadas são fiéis aos documentos originais reproduzidos, responsabilizando-me pessoalmente por esta declaração, sob pena de violação aos artigos 298 e 299 do Código Penal</w:t>
      </w:r>
      <w:r w:rsidRPr="00F721F3">
        <w:rPr>
          <w:rFonts w:ascii="Calibri" w:eastAsia="Calibri" w:hAnsi="Calibri" w:cs="Calibri"/>
          <w:sz w:val="24"/>
          <w:szCs w:val="24"/>
        </w:rPr>
        <w:t>.</w:t>
      </w:r>
    </w:p>
    <w:p w14:paraId="54919F18" w14:textId="77777777" w:rsidR="009671F0" w:rsidRDefault="009671F0" w:rsidP="00E30A3B">
      <w:pPr>
        <w:spacing w:before="120" w:after="120" w:line="336" w:lineRule="auto"/>
        <w:jc w:val="both"/>
        <w:rPr>
          <w:rFonts w:ascii="Arial" w:hAnsi="Arial" w:cs="Arial"/>
          <w:sz w:val="20"/>
          <w:szCs w:val="20"/>
        </w:rPr>
      </w:pPr>
    </w:p>
    <w:sectPr w:rsidR="009671F0" w:rsidSect="00F37BDE">
      <w:headerReference w:type="default" r:id="rId17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27D7F6" w14:textId="77777777" w:rsidR="009D3894" w:rsidRDefault="009D3894" w:rsidP="00814C6C">
      <w:pPr>
        <w:spacing w:after="0" w:line="240" w:lineRule="auto"/>
      </w:pPr>
      <w:r>
        <w:separator/>
      </w:r>
    </w:p>
  </w:endnote>
  <w:endnote w:type="continuationSeparator" w:id="0">
    <w:p w14:paraId="3059D80D" w14:textId="77777777" w:rsidR="009D3894" w:rsidRDefault="009D3894" w:rsidP="00814C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669D06" w14:textId="77777777" w:rsidR="009D3894" w:rsidRDefault="009D3894" w:rsidP="00814C6C">
      <w:pPr>
        <w:spacing w:after="0" w:line="240" w:lineRule="auto"/>
      </w:pPr>
      <w:r>
        <w:separator/>
      </w:r>
    </w:p>
  </w:footnote>
  <w:footnote w:type="continuationSeparator" w:id="0">
    <w:p w14:paraId="59A7E644" w14:textId="77777777" w:rsidR="009D3894" w:rsidRDefault="009D3894" w:rsidP="00814C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46158E" w14:textId="77777777" w:rsidR="00E76B5A" w:rsidRDefault="001A21FA" w:rsidP="00E76B5A">
    <w:pPr>
      <w:pStyle w:val="Cabealho"/>
      <w:jc w:val="center"/>
      <w:rPr>
        <w:noProof/>
        <w:lang w:eastAsia="pt-BR"/>
      </w:rPr>
    </w:pPr>
    <w:r>
      <w:rPr>
        <w:noProof/>
        <w:lang w:eastAsia="pt-BR"/>
      </w:rPr>
      <w:pict w14:anchorId="1BDD94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agem 1" o:spid="_x0000_i1025" type="#_x0000_t75" style="width:64.5pt;height:34.55pt;visibility:visible">
          <v:imagedata r:id="rId1" o:title="spcine-cor"/>
        </v:shape>
      </w:pict>
    </w:r>
  </w:p>
  <w:p w14:paraId="1EB5C8B9" w14:textId="77777777" w:rsidR="00E76B5A" w:rsidRPr="007455CE" w:rsidRDefault="00E76B5A" w:rsidP="00E76B5A">
    <w:pPr>
      <w:pStyle w:val="Cabealho"/>
      <w:jc w:val="center"/>
      <w:rPr>
        <w:noProof/>
        <w:lang w:eastAsia="pt-BR"/>
      </w:rPr>
    </w:pPr>
    <w:r>
      <w:rPr>
        <w:noProof/>
        <w:lang w:eastAsia="pt-BR"/>
      </w:rPr>
      <w:t xml:space="preserve">EMPRESA DE CINEMA E </w:t>
    </w:r>
    <w:r w:rsidRPr="007455CE">
      <w:rPr>
        <w:noProof/>
        <w:lang w:eastAsia="pt-BR"/>
      </w:rPr>
      <w:t>AUDIOVISUAL DE SÃO PAULO S.A.</w:t>
    </w:r>
  </w:p>
  <w:p w14:paraId="3EE21668" w14:textId="66B11416" w:rsidR="00E76B5A" w:rsidRDefault="004B6B31" w:rsidP="00E76B5A">
    <w:pPr>
      <w:pStyle w:val="Cabealho"/>
    </w:pPr>
    <w:r w:rsidRPr="002C0C0C">
      <w:rPr>
        <w:noProof/>
        <w:lang w:eastAsia="pt-BR"/>
      </w:rPr>
      <w:t xml:space="preserve">Processo eletrônico </w:t>
    </w:r>
    <w:r w:rsidRPr="00FB0741">
      <w:rPr>
        <w:noProof/>
        <w:lang w:eastAsia="pt-BR"/>
      </w:rPr>
      <w:t xml:space="preserve">nº </w:t>
    </w:r>
    <w:r w:rsidRPr="00FB0741">
      <w:rPr>
        <w:rFonts w:cs="Calibri"/>
        <w:color w:val="000000"/>
      </w:rPr>
      <w:t>8610.2020/0000827-0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D30E4"/>
    <w:multiLevelType w:val="hybridMultilevel"/>
    <w:tmpl w:val="2528D85A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9251E6"/>
    <w:multiLevelType w:val="hybridMultilevel"/>
    <w:tmpl w:val="D94E40A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1563F8"/>
    <w:multiLevelType w:val="hybridMultilevel"/>
    <w:tmpl w:val="495CA0B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F1ADD"/>
    <w:multiLevelType w:val="hybridMultilevel"/>
    <w:tmpl w:val="895AD30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0B23B8"/>
    <w:multiLevelType w:val="hybridMultilevel"/>
    <w:tmpl w:val="B1A22BE8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7B22AF"/>
    <w:multiLevelType w:val="hybridMultilevel"/>
    <w:tmpl w:val="0EA298AC"/>
    <w:lvl w:ilvl="0" w:tplc="47086410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5B60A2F"/>
    <w:multiLevelType w:val="hybridMultilevel"/>
    <w:tmpl w:val="2D98826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1E6341"/>
    <w:multiLevelType w:val="hybridMultilevel"/>
    <w:tmpl w:val="45B22BE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F46052"/>
    <w:multiLevelType w:val="hybridMultilevel"/>
    <w:tmpl w:val="886861FA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362577"/>
    <w:multiLevelType w:val="hybridMultilevel"/>
    <w:tmpl w:val="80B6254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A32E88"/>
    <w:multiLevelType w:val="hybridMultilevel"/>
    <w:tmpl w:val="928C9E2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6353A4"/>
    <w:multiLevelType w:val="hybridMultilevel"/>
    <w:tmpl w:val="39C6E310"/>
    <w:lvl w:ilvl="0" w:tplc="0416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A6701C"/>
    <w:multiLevelType w:val="hybridMultilevel"/>
    <w:tmpl w:val="81680FC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4D5751"/>
    <w:multiLevelType w:val="hybridMultilevel"/>
    <w:tmpl w:val="2FC60D64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67831D4"/>
    <w:multiLevelType w:val="hybridMultilevel"/>
    <w:tmpl w:val="8A264E7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951A2C"/>
    <w:multiLevelType w:val="hybridMultilevel"/>
    <w:tmpl w:val="27962A42"/>
    <w:lvl w:ilvl="0" w:tplc="416C518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FB63E2F"/>
    <w:multiLevelType w:val="hybridMultilevel"/>
    <w:tmpl w:val="9C82AAE2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1636430">
    <w:abstractNumId w:val="13"/>
  </w:num>
  <w:num w:numId="2" w16cid:durableId="833685363">
    <w:abstractNumId w:val="11"/>
  </w:num>
  <w:num w:numId="3" w16cid:durableId="1496874978">
    <w:abstractNumId w:val="5"/>
  </w:num>
  <w:num w:numId="4" w16cid:durableId="1629432685">
    <w:abstractNumId w:val="12"/>
  </w:num>
  <w:num w:numId="5" w16cid:durableId="963072358">
    <w:abstractNumId w:val="9"/>
  </w:num>
  <w:num w:numId="6" w16cid:durableId="408308779">
    <w:abstractNumId w:val="10"/>
  </w:num>
  <w:num w:numId="7" w16cid:durableId="632445206">
    <w:abstractNumId w:val="14"/>
  </w:num>
  <w:num w:numId="8" w16cid:durableId="554590265">
    <w:abstractNumId w:val="15"/>
  </w:num>
  <w:num w:numId="9" w16cid:durableId="916590736">
    <w:abstractNumId w:val="6"/>
  </w:num>
  <w:num w:numId="10" w16cid:durableId="791217717">
    <w:abstractNumId w:val="2"/>
  </w:num>
  <w:num w:numId="11" w16cid:durableId="1917129784">
    <w:abstractNumId w:val="8"/>
  </w:num>
  <w:num w:numId="12" w16cid:durableId="158547407">
    <w:abstractNumId w:val="1"/>
  </w:num>
  <w:num w:numId="13" w16cid:durableId="1603295945">
    <w:abstractNumId w:val="7"/>
  </w:num>
  <w:num w:numId="14" w16cid:durableId="794636944">
    <w:abstractNumId w:val="3"/>
  </w:num>
  <w:num w:numId="15" w16cid:durableId="443355022">
    <w:abstractNumId w:val="16"/>
  </w:num>
  <w:num w:numId="16" w16cid:durableId="1560281242">
    <w:abstractNumId w:val="0"/>
  </w:num>
  <w:num w:numId="17" w16cid:durableId="207959345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doNotTrackMoves/>
  <w:defaultTabStop w:val="708"/>
  <w:hyphenationZone w:val="425"/>
  <w:characterSpacingControl w:val="doNotCompress"/>
  <w:hdrShapeDefaults>
    <o:shapedefaults v:ext="edit" spidmax="10242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F2E79"/>
    <w:rsid w:val="00005250"/>
    <w:rsid w:val="00030D40"/>
    <w:rsid w:val="00040590"/>
    <w:rsid w:val="000835DD"/>
    <w:rsid w:val="000A3780"/>
    <w:rsid w:val="000A50C2"/>
    <w:rsid w:val="000F75BC"/>
    <w:rsid w:val="001135CD"/>
    <w:rsid w:val="00114419"/>
    <w:rsid w:val="001232DF"/>
    <w:rsid w:val="00137B31"/>
    <w:rsid w:val="00144BD3"/>
    <w:rsid w:val="00150494"/>
    <w:rsid w:val="001535CE"/>
    <w:rsid w:val="00184A0C"/>
    <w:rsid w:val="001A21FA"/>
    <w:rsid w:val="001A61FF"/>
    <w:rsid w:val="001A67D1"/>
    <w:rsid w:val="001B07AB"/>
    <w:rsid w:val="001C1D8F"/>
    <w:rsid w:val="002108E9"/>
    <w:rsid w:val="0023061D"/>
    <w:rsid w:val="002441FE"/>
    <w:rsid w:val="002442CF"/>
    <w:rsid w:val="00253455"/>
    <w:rsid w:val="0026566E"/>
    <w:rsid w:val="0027045E"/>
    <w:rsid w:val="002823A6"/>
    <w:rsid w:val="002859EB"/>
    <w:rsid w:val="00287C65"/>
    <w:rsid w:val="00295B8A"/>
    <w:rsid w:val="002A2852"/>
    <w:rsid w:val="002F2E79"/>
    <w:rsid w:val="003025D6"/>
    <w:rsid w:val="00322891"/>
    <w:rsid w:val="00342C14"/>
    <w:rsid w:val="0035320C"/>
    <w:rsid w:val="00395594"/>
    <w:rsid w:val="003D32D6"/>
    <w:rsid w:val="003D3799"/>
    <w:rsid w:val="003E606D"/>
    <w:rsid w:val="0040233D"/>
    <w:rsid w:val="00407527"/>
    <w:rsid w:val="004079EF"/>
    <w:rsid w:val="004B6B31"/>
    <w:rsid w:val="004D2359"/>
    <w:rsid w:val="004E1340"/>
    <w:rsid w:val="004E56B5"/>
    <w:rsid w:val="00507DDB"/>
    <w:rsid w:val="0051561D"/>
    <w:rsid w:val="00522364"/>
    <w:rsid w:val="005338D5"/>
    <w:rsid w:val="005440B5"/>
    <w:rsid w:val="00582FB7"/>
    <w:rsid w:val="00594E4E"/>
    <w:rsid w:val="005B5C28"/>
    <w:rsid w:val="005C05F2"/>
    <w:rsid w:val="005C2ADB"/>
    <w:rsid w:val="005F770A"/>
    <w:rsid w:val="006001A3"/>
    <w:rsid w:val="006027F4"/>
    <w:rsid w:val="0061574C"/>
    <w:rsid w:val="00615A34"/>
    <w:rsid w:val="006252A0"/>
    <w:rsid w:val="006819EF"/>
    <w:rsid w:val="00690A2E"/>
    <w:rsid w:val="00694C04"/>
    <w:rsid w:val="006A5AF8"/>
    <w:rsid w:val="006C53B9"/>
    <w:rsid w:val="007033C9"/>
    <w:rsid w:val="00705ED9"/>
    <w:rsid w:val="00707A7B"/>
    <w:rsid w:val="007400C7"/>
    <w:rsid w:val="007455CE"/>
    <w:rsid w:val="00750E37"/>
    <w:rsid w:val="00756B5B"/>
    <w:rsid w:val="00783C03"/>
    <w:rsid w:val="007B1C46"/>
    <w:rsid w:val="007B7285"/>
    <w:rsid w:val="007E0387"/>
    <w:rsid w:val="007E1C5F"/>
    <w:rsid w:val="008078E6"/>
    <w:rsid w:val="00814C6C"/>
    <w:rsid w:val="00817A2B"/>
    <w:rsid w:val="008351EB"/>
    <w:rsid w:val="008438CB"/>
    <w:rsid w:val="00853DDC"/>
    <w:rsid w:val="0086732C"/>
    <w:rsid w:val="00873EFD"/>
    <w:rsid w:val="00880CD5"/>
    <w:rsid w:val="0089709A"/>
    <w:rsid w:val="008A2582"/>
    <w:rsid w:val="008C26D1"/>
    <w:rsid w:val="008E534C"/>
    <w:rsid w:val="00936AD3"/>
    <w:rsid w:val="009671F0"/>
    <w:rsid w:val="009A6525"/>
    <w:rsid w:val="009A653A"/>
    <w:rsid w:val="009C4C35"/>
    <w:rsid w:val="009D3894"/>
    <w:rsid w:val="009E6B8A"/>
    <w:rsid w:val="009E7A75"/>
    <w:rsid w:val="00A24035"/>
    <w:rsid w:val="00A6307D"/>
    <w:rsid w:val="00AA4622"/>
    <w:rsid w:val="00AA5F52"/>
    <w:rsid w:val="00AD3033"/>
    <w:rsid w:val="00AD6321"/>
    <w:rsid w:val="00AD7E7D"/>
    <w:rsid w:val="00AE0CC7"/>
    <w:rsid w:val="00AE4EB4"/>
    <w:rsid w:val="00B0190F"/>
    <w:rsid w:val="00B20A0C"/>
    <w:rsid w:val="00B20C2A"/>
    <w:rsid w:val="00B548A0"/>
    <w:rsid w:val="00B700BD"/>
    <w:rsid w:val="00B9556D"/>
    <w:rsid w:val="00BD7FF6"/>
    <w:rsid w:val="00BF0109"/>
    <w:rsid w:val="00BF05E1"/>
    <w:rsid w:val="00C26EC9"/>
    <w:rsid w:val="00C52ADD"/>
    <w:rsid w:val="00C543DD"/>
    <w:rsid w:val="00C567D0"/>
    <w:rsid w:val="00C60494"/>
    <w:rsid w:val="00C83794"/>
    <w:rsid w:val="00C96276"/>
    <w:rsid w:val="00CB42FB"/>
    <w:rsid w:val="00CD4AD8"/>
    <w:rsid w:val="00D535E7"/>
    <w:rsid w:val="00D62FC2"/>
    <w:rsid w:val="00D73BB5"/>
    <w:rsid w:val="00D93B69"/>
    <w:rsid w:val="00D96CDD"/>
    <w:rsid w:val="00DA5AB4"/>
    <w:rsid w:val="00DA7290"/>
    <w:rsid w:val="00DB3EF4"/>
    <w:rsid w:val="00E024D6"/>
    <w:rsid w:val="00E263F2"/>
    <w:rsid w:val="00E30A3B"/>
    <w:rsid w:val="00E32657"/>
    <w:rsid w:val="00E36543"/>
    <w:rsid w:val="00E3752C"/>
    <w:rsid w:val="00E5083B"/>
    <w:rsid w:val="00E61EB8"/>
    <w:rsid w:val="00E728AA"/>
    <w:rsid w:val="00E73243"/>
    <w:rsid w:val="00E76B5A"/>
    <w:rsid w:val="00EA2DD0"/>
    <w:rsid w:val="00ED025E"/>
    <w:rsid w:val="00ED49A8"/>
    <w:rsid w:val="00EE51DC"/>
    <w:rsid w:val="00EE5763"/>
    <w:rsid w:val="00EE7994"/>
    <w:rsid w:val="00F01B2D"/>
    <w:rsid w:val="00F06810"/>
    <w:rsid w:val="00F22D44"/>
    <w:rsid w:val="00F264EA"/>
    <w:rsid w:val="00F31EDF"/>
    <w:rsid w:val="00F37BDE"/>
    <w:rsid w:val="00F4218F"/>
    <w:rsid w:val="00F83E00"/>
    <w:rsid w:val="00FA0F82"/>
    <w:rsid w:val="00FA2342"/>
    <w:rsid w:val="00FB1C9D"/>
    <w:rsid w:val="00FB46AC"/>
    <w:rsid w:val="00FC1F35"/>
    <w:rsid w:val="00FC4345"/>
    <w:rsid w:val="00FC7347"/>
    <w:rsid w:val="00FF5808"/>
    <w:rsid w:val="024EFB76"/>
    <w:rsid w:val="0305FDF2"/>
    <w:rsid w:val="03FF2E9A"/>
    <w:rsid w:val="06B61442"/>
    <w:rsid w:val="0BBBD631"/>
    <w:rsid w:val="0CC79B0A"/>
    <w:rsid w:val="1DC42230"/>
    <w:rsid w:val="227E6AF6"/>
    <w:rsid w:val="25B9EED8"/>
    <w:rsid w:val="2C7D4729"/>
    <w:rsid w:val="305DD9D4"/>
    <w:rsid w:val="35DF3835"/>
    <w:rsid w:val="3AB4B70E"/>
    <w:rsid w:val="404DAC5E"/>
    <w:rsid w:val="410AD035"/>
    <w:rsid w:val="43726C26"/>
    <w:rsid w:val="444270F7"/>
    <w:rsid w:val="45B48C7C"/>
    <w:rsid w:val="45D11875"/>
    <w:rsid w:val="5BA994CD"/>
    <w:rsid w:val="6138F36D"/>
    <w:rsid w:val="62E7A71B"/>
    <w:rsid w:val="671509A6"/>
    <w:rsid w:val="6A21FA85"/>
    <w:rsid w:val="7413D3B8"/>
    <w:rsid w:val="747B8F04"/>
    <w:rsid w:val="7DF77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  <w14:docId w14:val="34B3A35E"/>
  <w15:docId w15:val="{FF254EEF-6545-4BE6-B44B-15E86FE8C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96CDD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aliases w:val=" Char"/>
    <w:basedOn w:val="Normal"/>
    <w:link w:val="TtuloChar"/>
    <w:qFormat/>
    <w:rsid w:val="00FB1C9D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character" w:customStyle="1" w:styleId="TtuloChar">
    <w:name w:val="Título Char"/>
    <w:aliases w:val=" Char Char"/>
    <w:link w:val="Ttulo"/>
    <w:rsid w:val="00FB1C9D"/>
    <w:rPr>
      <w:rFonts w:ascii="Times New Roman" w:eastAsia="Times New Roman" w:hAnsi="Times New Roman"/>
      <w:b/>
      <w:sz w:val="28"/>
    </w:rPr>
  </w:style>
  <w:style w:type="paragraph" w:customStyle="1" w:styleId="NormalWeb1">
    <w:name w:val="Normal (Web)1"/>
    <w:rsid w:val="009C4C35"/>
    <w:pPr>
      <w:widowControl w:val="0"/>
      <w:suppressAutoHyphens/>
      <w:spacing w:before="280" w:after="280"/>
    </w:pPr>
    <w:rPr>
      <w:rFonts w:ascii="Times New Roman" w:eastAsia="ヒラギノ角ゴ Pro W3" w:hAnsi="Times New Roman" w:cs="Calibri"/>
      <w:color w:val="666666"/>
      <w:kern w:val="1"/>
      <w:sz w:val="24"/>
      <w:lang w:eastAsia="ar-SA"/>
    </w:rPr>
  </w:style>
  <w:style w:type="character" w:customStyle="1" w:styleId="Ines">
    <w:name w:val="Ines"/>
    <w:semiHidden/>
    <w:rsid w:val="009A653A"/>
    <w:rPr>
      <w:rFonts w:ascii="Arial" w:hAnsi="Arial" w:cs="Arial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paragraph" w:styleId="Cabealho">
    <w:name w:val="header"/>
    <w:basedOn w:val="Normal"/>
    <w:link w:val="CabealhoChar"/>
    <w:uiPriority w:val="99"/>
    <w:unhideWhenUsed/>
    <w:rsid w:val="00814C6C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814C6C"/>
    <w:rPr>
      <w:sz w:val="22"/>
      <w:szCs w:val="22"/>
      <w:lang w:eastAsia="en-US"/>
    </w:rPr>
  </w:style>
  <w:style w:type="paragraph" w:styleId="Rodap">
    <w:name w:val="footer"/>
    <w:basedOn w:val="Normal"/>
    <w:link w:val="RodapChar"/>
    <w:uiPriority w:val="99"/>
    <w:unhideWhenUsed/>
    <w:rsid w:val="00814C6C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814C6C"/>
    <w:rPr>
      <w:sz w:val="22"/>
      <w:szCs w:val="22"/>
      <w:lang w:eastAsia="en-US"/>
    </w:rPr>
  </w:style>
  <w:style w:type="character" w:styleId="Hyperlink">
    <w:name w:val="Hyperlink"/>
    <w:uiPriority w:val="99"/>
    <w:unhideWhenUsed/>
    <w:rsid w:val="00FA0F82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E76B5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character" w:styleId="Forte">
    <w:name w:val="Strong"/>
    <w:uiPriority w:val="22"/>
    <w:qFormat/>
    <w:rsid w:val="00E76B5A"/>
    <w:rPr>
      <w:b/>
      <w:bCs/>
    </w:rPr>
  </w:style>
  <w:style w:type="character" w:styleId="nfase">
    <w:name w:val="Emphasis"/>
    <w:uiPriority w:val="20"/>
    <w:qFormat/>
    <w:rsid w:val="00E76B5A"/>
    <w:rPr>
      <w:i/>
      <w:iCs/>
    </w:rPr>
  </w:style>
  <w:style w:type="paragraph" w:customStyle="1" w:styleId="Normal1">
    <w:name w:val="Normal1"/>
    <w:rsid w:val="009671F0"/>
    <w:pPr>
      <w:pBdr>
        <w:top w:val="nil"/>
        <w:left w:val="nil"/>
        <w:bottom w:val="nil"/>
        <w:right w:val="nil"/>
        <w:between w:val="nil"/>
      </w:pBdr>
    </w:pPr>
    <w:rPr>
      <w:rFonts w:ascii="Times New Roman" w:eastAsia="Times New Roman" w:hAnsi="Times New Roman"/>
      <w:color w:val="000000"/>
    </w:rPr>
  </w:style>
  <w:style w:type="character" w:styleId="Refdecomentrio">
    <w:name w:val="annotation reference"/>
    <w:uiPriority w:val="99"/>
    <w:semiHidden/>
    <w:unhideWhenUsed/>
    <w:rsid w:val="00C26EC9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C26EC9"/>
    <w:rPr>
      <w:sz w:val="20"/>
      <w:szCs w:val="20"/>
    </w:rPr>
  </w:style>
  <w:style w:type="character" w:customStyle="1" w:styleId="TextodecomentrioChar">
    <w:name w:val="Texto de comentário Char"/>
    <w:link w:val="Textodecomentrio"/>
    <w:uiPriority w:val="99"/>
    <w:semiHidden/>
    <w:rsid w:val="00C26EC9"/>
    <w:rPr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26EC9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C26EC9"/>
    <w:rPr>
      <w:b/>
      <w:bCs/>
      <w:lang w:eastAsia="en-U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26EC9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26EC9"/>
    <w:rPr>
      <w:rFonts w:ascii="Tahoma" w:hAnsi="Tahoma" w:cs="Tahoma"/>
      <w:sz w:val="16"/>
      <w:szCs w:val="16"/>
      <w:lang w:eastAsia="en-US"/>
    </w:rPr>
  </w:style>
  <w:style w:type="paragraph" w:styleId="Reviso">
    <w:name w:val="Revision"/>
    <w:hidden/>
    <w:uiPriority w:val="99"/>
    <w:semiHidden/>
    <w:rsid w:val="00EE51DC"/>
    <w:rPr>
      <w:sz w:val="22"/>
      <w:szCs w:val="22"/>
      <w:lang w:eastAsia="en-US"/>
    </w:rPr>
  </w:style>
  <w:style w:type="character" w:styleId="MenoPendente">
    <w:name w:val="Unresolved Mention"/>
    <w:basedOn w:val="Fontepargpadro"/>
    <w:uiPriority w:val="99"/>
    <w:semiHidden/>
    <w:unhideWhenUsed/>
    <w:rsid w:val="004B6B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216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duc.prefeitura.sp.gov.br/certidoes/forms_anonimo/frmConsultaEmissaoCertificado.aspx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ccm.prefeitura.sp.gov.br/login/contribuinte?tipo=F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tst.jus.br/certidao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3.prefeitura.sp.gov.br/cadin/Pesq_Deb.aspx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consulta-crf.caixa.gov.br/consultacrf/pages/consultaEmpregador.jsf" TargetMode="Externa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idg.receita.fazenda.gov.br/orientacao/tributaria/certidoes-e-situacao-fisca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  <SharedWithUsers xmlns="778908f5-d6bb-4185-b464-519e3dc554c0">
      <UserInfo>
        <DisplayName/>
        <AccountId xsi:nil="true"/>
        <AccountType/>
      </UserInfo>
    </SharedWithUsers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A1E750D-E9C3-4782-AA9F-CDAE2D2B034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697E5B6-5C23-4056-9E48-2A9324FE1D5F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customXml/itemProps3.xml><?xml version="1.0" encoding="utf-8"?>
<ds:datastoreItem xmlns:ds="http://schemas.openxmlformats.org/officeDocument/2006/customXml" ds:itemID="{0EF977C9-D0ED-47F9-BC08-BE0E981E011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370A712-D94F-4321-B645-FAFA4AF30C2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572</Words>
  <Characters>3094</Characters>
  <Application>Microsoft Office Word</Application>
  <DocSecurity>0</DocSecurity>
  <Lines>25</Lines>
  <Paragraphs>7</Paragraphs>
  <ScaleCrop>false</ScaleCrop>
  <Company>SEGOV</Company>
  <LinksUpToDate>false</LinksUpToDate>
  <CharactersWithSpaces>3659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icmsadm</dc:creator>
  <cp:lastModifiedBy>Tiago Panula</cp:lastModifiedBy>
  <cp:revision>9</cp:revision>
  <cp:lastPrinted>2020-05-15T15:51:00Z</cp:lastPrinted>
  <dcterms:created xsi:type="dcterms:W3CDTF">2020-12-19T20:08:00Z</dcterms:created>
  <dcterms:modified xsi:type="dcterms:W3CDTF">2022-11-30T19:48:00Z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0x010100AD05BBBBA07B914FB774095A0A610401</vt:lpwstr>
  </property>
  <property fmtid="{D5CDD505-2E9C-101B-9397-08002B2CF9AE}" pid="3" name="MediaServiceImageTags">
    <vt:lpwstr/>
  </property>
  <property fmtid="{D5CDD505-2E9C-101B-9397-08002B2CF9AE}" pid="4" name="Order">
    <vt:r8>27500</vt:r8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</Properties>
</file>